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E5CB" w14:textId="19A0BFF6" w:rsidR="00900CD4" w:rsidRPr="00775C4F" w:rsidRDefault="00775C4F" w:rsidP="004351B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Koronawirus a ubezpieczenia na życie – czy Polacy ubezpieczają się chętniej?</w:t>
      </w:r>
    </w:p>
    <w:p w14:paraId="222D4B6B" w14:textId="77777777" w:rsidR="001E6C41" w:rsidRPr="00775C4F" w:rsidRDefault="001E6C41" w:rsidP="00205A1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30C7236" w14:textId="68D9E70C" w:rsidR="0084233F" w:rsidRPr="00775C4F" w:rsidRDefault="005C33FE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b/>
          <w:bCs/>
          <w:sz w:val="24"/>
          <w:szCs w:val="24"/>
        </w:rPr>
        <w:t>Jak wynika z badania przeprowadzonego przez CUK Ubezpieczenia, 8,36% respondentów zadeklarowało, że w trakcie pandemii wykupiło ubezpieczenie na życie.</w:t>
      </w:r>
      <w:r w:rsidRPr="00775C4F">
        <w:rPr>
          <w:rFonts w:asciiTheme="majorHAnsi" w:hAnsiTheme="majorHAnsi" w:cstheme="majorHAnsi"/>
          <w:b/>
          <w:bCs/>
        </w:rPr>
        <w:t xml:space="preserve"> </w:t>
      </w:r>
      <w:r w:rsidR="001E6C41" w:rsidRPr="00775C4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964D0" w:rsidRPr="00775C4F">
        <w:rPr>
          <w:rFonts w:asciiTheme="majorHAnsi" w:hAnsiTheme="majorHAnsi" w:cstheme="majorHAnsi"/>
          <w:b/>
          <w:bCs/>
          <w:sz w:val="24"/>
          <w:szCs w:val="24"/>
        </w:rPr>
        <w:t xml:space="preserve">Zdaniem ekspertów firmy, COVID-19 nie przyczynił się znacząco do wzrostu sprzedaży ubezpieczeń na życie – CUK Ubezpieczenia obserwuje średnią dynamikę wzrostu sprzedaży tego produktu rzędu 103% w okresie od marca do lipca 2020. </w:t>
      </w:r>
      <w:r w:rsidR="007F7457" w:rsidRPr="00775C4F">
        <w:rPr>
          <w:rFonts w:asciiTheme="majorHAnsi" w:hAnsiTheme="majorHAnsi" w:cstheme="majorHAnsi"/>
          <w:b/>
          <w:bCs/>
          <w:sz w:val="24"/>
          <w:szCs w:val="24"/>
        </w:rPr>
        <w:t xml:space="preserve">W tym samym badaniu 39,91% respondentów deklaruje, że posiada ubezpieczenie na życie. </w:t>
      </w:r>
      <w:r w:rsidR="0084233F" w:rsidRPr="00775C4F">
        <w:rPr>
          <w:rFonts w:asciiTheme="majorHAnsi" w:hAnsiTheme="majorHAnsi" w:cstheme="majorHAnsi"/>
          <w:b/>
          <w:bCs/>
          <w:sz w:val="24"/>
          <w:szCs w:val="24"/>
        </w:rPr>
        <w:t>Mimo rosnącej popularności tych ubezpieczeń, nadal są one traktowane przez Polaków trochę po macoszemu. Dla porównania ubezpieczenie NNW wykupuje 62,75% badanych.</w:t>
      </w:r>
    </w:p>
    <w:p w14:paraId="3BE7AF7E" w14:textId="451D0B39" w:rsidR="005C33FE" w:rsidRPr="00775C4F" w:rsidRDefault="005C33FE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Przyczyny można szukać w skomplikowanych zapisach Ogólnych Warunków Ubezpieczenia</w:t>
      </w:r>
      <w:r w:rsidRPr="001029CB">
        <w:rPr>
          <w:rFonts w:asciiTheme="majorHAnsi" w:hAnsiTheme="majorHAnsi" w:cstheme="majorHAnsi"/>
          <w:b/>
          <w:bCs/>
        </w:rPr>
        <w:t>. 16,96% respondentów uznaje właśnie niejasność ofert firm ubezpieczeniowych za największą barierę</w:t>
      </w:r>
      <w:r w:rsidR="001556BD" w:rsidRPr="001029CB">
        <w:rPr>
          <w:rFonts w:asciiTheme="majorHAnsi" w:hAnsiTheme="majorHAnsi" w:cstheme="majorHAnsi"/>
          <w:b/>
          <w:bCs/>
        </w:rPr>
        <w:t xml:space="preserve"> </w:t>
      </w:r>
      <w:r w:rsidRPr="001029CB">
        <w:rPr>
          <w:rFonts w:asciiTheme="majorHAnsi" w:hAnsiTheme="majorHAnsi" w:cstheme="majorHAnsi"/>
          <w:b/>
          <w:bCs/>
        </w:rPr>
        <w:t>w</w:t>
      </w:r>
      <w:r w:rsidR="001556BD" w:rsidRPr="001029CB">
        <w:rPr>
          <w:rFonts w:asciiTheme="majorHAnsi" w:hAnsiTheme="majorHAnsi" w:cstheme="majorHAnsi"/>
          <w:b/>
          <w:bCs/>
        </w:rPr>
        <w:t> </w:t>
      </w:r>
      <w:r w:rsidRPr="001029CB">
        <w:rPr>
          <w:rFonts w:asciiTheme="majorHAnsi" w:hAnsiTheme="majorHAnsi" w:cstheme="majorHAnsi"/>
          <w:b/>
          <w:bCs/>
        </w:rPr>
        <w:t xml:space="preserve">procesie zakupu ubezpieczenia. </w:t>
      </w:r>
      <w:r w:rsidRPr="00775C4F">
        <w:rPr>
          <w:rFonts w:asciiTheme="majorHAnsi" w:hAnsiTheme="majorHAnsi" w:cstheme="majorHAnsi"/>
        </w:rPr>
        <w:t xml:space="preserve">Często też jesteśmy posiadaczami ubezpieczenia z konieczności, ze względu na posiadany kredyt lub w ramach benefitów oferowanych przez pracodawców. Aby ułatwić zrozumienie istoty tych ubezpieczeń, Eksperci CUK Ubezpieczenia postanowili rozłożyć ubezpieczenia życiowe na czynniki pierwsze. </w:t>
      </w:r>
    </w:p>
    <w:p w14:paraId="167DE225" w14:textId="4E291269" w:rsidR="007F7457" w:rsidRPr="00775C4F" w:rsidRDefault="007F7457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b/>
          <w:bCs/>
        </w:rPr>
        <w:t>Ogólne Warunki Ubezpieczenia na Życie – baza naszej ochrony.</w:t>
      </w:r>
    </w:p>
    <w:p w14:paraId="18B41905" w14:textId="4650B4D5" w:rsidR="000F3E95" w:rsidRPr="00775C4F" w:rsidRDefault="000F3E95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</w:rPr>
        <w:t>Ogólne Warunki Ubezpieczenia na Życie (OWU) stanowią podstawę zawarcia umowy ubezpieczenia, są „bazą” dla naszej polisy. W tym przypadku, co do zasady zakres mamy bardzo podstawowy, obejmuje on śmierć Ubezpieczonego. I tutaj tak naprawdę zaczyna się cały „problem” z ubezpieczeniami na życie</w:t>
      </w:r>
      <w:r w:rsidR="00775C4F">
        <w:rPr>
          <w:rFonts w:asciiTheme="majorHAnsi" w:hAnsiTheme="majorHAnsi" w:cstheme="majorHAnsi"/>
        </w:rPr>
        <w:t>.</w:t>
      </w:r>
    </w:p>
    <w:p w14:paraId="1637D705" w14:textId="29C546BB" w:rsidR="00C7181A" w:rsidRPr="00775C4F" w:rsidRDefault="00C7181A" w:rsidP="002F3FB9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Ubezpieczenia na życie są w Polsce cały czas niedoceniane przez Klientów. Wynika to w jakimś stopniu z tego, że Klienci nie wierzą w gwarancję wypłaty sumy ubezpieczenia – a przecież to jest istotą ubezpieczenia na życie.</w:t>
      </w:r>
    </w:p>
    <w:p w14:paraId="43B51DF8" w14:textId="1E4D02F8" w:rsidR="002F3FB9" w:rsidRPr="00775C4F" w:rsidRDefault="00775C4F" w:rsidP="00775C4F">
      <w:pPr>
        <w:spacing w:after="0" w:line="240" w:lineRule="auto"/>
        <w:rPr>
          <w:rFonts w:asciiTheme="majorHAnsi" w:eastAsia="Times New Roman" w:hAnsiTheme="majorHAnsi" w:cstheme="majorHAnsi"/>
        </w:rPr>
      </w:pPr>
      <w:bookmarkStart w:id="0" w:name="_Hlk52802179"/>
      <w:r w:rsidRPr="00775C4F">
        <w:rPr>
          <w:rFonts w:asciiTheme="majorHAnsi" w:eastAsia="Times New Roman" w:hAnsiTheme="majorHAnsi" w:cstheme="majorHAnsi"/>
          <w:i/>
          <w:iCs/>
        </w:rPr>
        <w:t xml:space="preserve">„Jednak jeśli zrozumie się mechanizmy działania takiego ubezpieczenia, uzna się gwarancję jaką daje polisa i przy odpowiednim wsparciu doradcy zrozumie własne, często bardzo duże potrzeby ubezpieczeniowe, wtedy wszystko staje się prostsze. Dostęp do najlepszych produktów plus fachowe </w:t>
      </w:r>
      <w:r w:rsidRPr="001029CB">
        <w:rPr>
          <w:rFonts w:asciiTheme="majorHAnsi" w:eastAsia="Times New Roman" w:hAnsiTheme="majorHAnsi" w:cstheme="majorHAnsi"/>
          <w:i/>
          <w:iCs/>
        </w:rPr>
        <w:t>doradztwo powodują, że klienci mają na co dzień dostęp do najlepszych rozwiązań i dzięki temu mogą spać spokojnie. Najważniejsze w tym wszystkim jest to żeby klienci</w:t>
      </w:r>
      <w:r w:rsidRPr="00775C4F">
        <w:rPr>
          <w:rFonts w:asciiTheme="majorHAnsi" w:eastAsia="Times New Roman" w:hAnsiTheme="majorHAnsi" w:cstheme="majorHAnsi"/>
          <w:i/>
          <w:iCs/>
        </w:rPr>
        <w:t xml:space="preserve"> posiadający, tzw. grupowe ubezpieczenie na życie w swojej firmie, nie zakładali, iż jest to polisa na życie, a coraz częściej próbowali szukać indywidualnych, uszytych na miarę rozwiązań.”</w:t>
      </w:r>
      <w:r w:rsidR="002F3FB9" w:rsidRPr="00775C4F">
        <w:rPr>
          <w:rFonts w:asciiTheme="majorHAnsi" w:hAnsiTheme="majorHAnsi" w:cstheme="majorHAnsi"/>
        </w:rPr>
        <w:t xml:space="preserve">– </w:t>
      </w:r>
      <w:r w:rsidR="00CE7887" w:rsidRPr="00775C4F">
        <w:rPr>
          <w:rFonts w:asciiTheme="majorHAnsi" w:hAnsiTheme="majorHAnsi" w:cstheme="majorHAnsi"/>
          <w:b/>
          <w:bCs/>
        </w:rPr>
        <w:t xml:space="preserve">Jakub Butta, Dyrektor Sprzedaży Sieci Własnej </w:t>
      </w:r>
      <w:r w:rsidR="002F3FB9" w:rsidRPr="00775C4F">
        <w:rPr>
          <w:rFonts w:asciiTheme="majorHAnsi" w:hAnsiTheme="majorHAnsi" w:cstheme="majorHAnsi"/>
          <w:b/>
          <w:bCs/>
        </w:rPr>
        <w:t>CUK Ubezpieczenia</w:t>
      </w:r>
    </w:p>
    <w:bookmarkEnd w:id="0"/>
    <w:p w14:paraId="73921586" w14:textId="77777777" w:rsidR="00775C4F" w:rsidRDefault="00775C4F" w:rsidP="00205A12">
      <w:pPr>
        <w:rPr>
          <w:rFonts w:asciiTheme="majorHAnsi" w:hAnsiTheme="majorHAnsi" w:cstheme="majorHAnsi"/>
          <w:b/>
          <w:bCs/>
        </w:rPr>
      </w:pPr>
    </w:p>
    <w:p w14:paraId="59B50F16" w14:textId="4E49781F" w:rsidR="00940925" w:rsidRPr="00775C4F" w:rsidRDefault="00940925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b/>
          <w:bCs/>
        </w:rPr>
        <w:t xml:space="preserve">Ubezpieczenia dodatkowe, czyli co w polisie piszczy. </w:t>
      </w:r>
    </w:p>
    <w:p w14:paraId="5F8B6D3D" w14:textId="0ADE4637" w:rsidR="006D7C70" w:rsidRPr="00775C4F" w:rsidRDefault="006D7C70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 xml:space="preserve">Wśród ubezpieczeń dodatkowych mamy cały wachlarz </w:t>
      </w:r>
      <w:r w:rsidR="00BE3E00" w:rsidRPr="00775C4F">
        <w:rPr>
          <w:rFonts w:asciiTheme="majorHAnsi" w:hAnsiTheme="majorHAnsi" w:cstheme="majorHAnsi"/>
        </w:rPr>
        <w:t>zdarzeń</w:t>
      </w:r>
      <w:r w:rsidRPr="00775C4F">
        <w:rPr>
          <w:rFonts w:asciiTheme="majorHAnsi" w:hAnsiTheme="majorHAnsi" w:cstheme="majorHAnsi"/>
        </w:rPr>
        <w:t xml:space="preserve"> z tytułu których przysługuje wypłata świadczenia. Zacznijmy od rozszerzenia podstawowego zakresu o opcje, które </w:t>
      </w:r>
      <w:r w:rsidR="00BB7A31" w:rsidRPr="00775C4F">
        <w:rPr>
          <w:rFonts w:asciiTheme="majorHAnsi" w:hAnsiTheme="majorHAnsi" w:cstheme="majorHAnsi"/>
        </w:rPr>
        <w:t>dotyczą</w:t>
      </w:r>
      <w:r w:rsidRPr="00775C4F">
        <w:rPr>
          <w:rFonts w:asciiTheme="majorHAnsi" w:hAnsiTheme="majorHAnsi" w:cstheme="majorHAnsi"/>
        </w:rPr>
        <w:t xml:space="preserve"> nas (Ubezpiecz</w:t>
      </w:r>
      <w:r w:rsidR="00BB7A31" w:rsidRPr="00775C4F">
        <w:rPr>
          <w:rFonts w:asciiTheme="majorHAnsi" w:hAnsiTheme="majorHAnsi" w:cstheme="majorHAnsi"/>
        </w:rPr>
        <w:t>o</w:t>
      </w:r>
      <w:r w:rsidRPr="00775C4F">
        <w:rPr>
          <w:rFonts w:asciiTheme="majorHAnsi" w:hAnsiTheme="majorHAnsi" w:cstheme="majorHAnsi"/>
        </w:rPr>
        <w:t>nych).</w:t>
      </w:r>
      <w:r w:rsidR="00BB7A31" w:rsidRPr="00775C4F">
        <w:rPr>
          <w:rFonts w:asciiTheme="majorHAnsi" w:hAnsiTheme="majorHAnsi" w:cstheme="majorHAnsi"/>
        </w:rPr>
        <w:t xml:space="preserve"> Poniżej ki</w:t>
      </w:r>
      <w:r w:rsidR="00035540" w:rsidRPr="00775C4F">
        <w:rPr>
          <w:rFonts w:asciiTheme="majorHAnsi" w:hAnsiTheme="majorHAnsi" w:cstheme="majorHAnsi"/>
        </w:rPr>
        <w:t>lka</w:t>
      </w:r>
      <w:r w:rsidR="00BB7A31" w:rsidRPr="00775C4F">
        <w:rPr>
          <w:rFonts w:asciiTheme="majorHAnsi" w:hAnsiTheme="majorHAnsi" w:cstheme="majorHAnsi"/>
        </w:rPr>
        <w:t xml:space="preserve"> </w:t>
      </w:r>
      <w:r w:rsidR="00035540" w:rsidRPr="00775C4F">
        <w:rPr>
          <w:rFonts w:asciiTheme="majorHAnsi" w:hAnsiTheme="majorHAnsi" w:cstheme="majorHAnsi"/>
        </w:rPr>
        <w:t>ważnych</w:t>
      </w:r>
      <w:r w:rsidR="00BB7A31" w:rsidRPr="00775C4F">
        <w:rPr>
          <w:rFonts w:asciiTheme="majorHAnsi" w:hAnsiTheme="majorHAnsi" w:cstheme="majorHAnsi"/>
        </w:rPr>
        <w:t xml:space="preserve"> </w:t>
      </w:r>
      <w:r w:rsidR="002F3FB9" w:rsidRPr="00775C4F">
        <w:rPr>
          <w:rFonts w:asciiTheme="majorHAnsi" w:hAnsiTheme="majorHAnsi" w:cstheme="majorHAnsi"/>
        </w:rPr>
        <w:t>pozycji</w:t>
      </w:r>
      <w:r w:rsidR="00BB7A31" w:rsidRPr="00775C4F">
        <w:rPr>
          <w:rFonts w:asciiTheme="majorHAnsi" w:hAnsiTheme="majorHAnsi" w:cstheme="majorHAnsi"/>
        </w:rPr>
        <w:t>:</w:t>
      </w:r>
    </w:p>
    <w:p w14:paraId="12B0CEFB" w14:textId="56DEBB7D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Zawał serca lub udar mózgu</w:t>
      </w:r>
    </w:p>
    <w:p w14:paraId="39CB9050" w14:textId="76425A10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Nowotwór w tym nowotwór przedinwazyjny</w:t>
      </w:r>
    </w:p>
    <w:p w14:paraId="6A860F3F" w14:textId="62E12F1B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Świadczenie z tytułu przebytej operacji</w:t>
      </w:r>
    </w:p>
    <w:p w14:paraId="73D915DE" w14:textId="3EB70F5C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Poważne zachorowanie (np. stwardnienie rozsiane lub sepsa)</w:t>
      </w:r>
    </w:p>
    <w:p w14:paraId="0FD501BC" w14:textId="00DDA2B3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Zasiłek szpitalny wypłacany za każdy dzień pobytu w szpitalu</w:t>
      </w:r>
    </w:p>
    <w:p w14:paraId="51B74D05" w14:textId="369B1B1D" w:rsidR="00BB7A31" w:rsidRPr="00775C4F" w:rsidRDefault="00BB7A31" w:rsidP="00BB7A3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lastRenderedPageBreak/>
        <w:t>Zabiegi specjalistyczne</w:t>
      </w:r>
    </w:p>
    <w:p w14:paraId="32C98591" w14:textId="7DABD75E" w:rsidR="006D7C70" w:rsidRPr="00775C4F" w:rsidRDefault="00035540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 xml:space="preserve">Ochronę możemy rozbudować również o </w:t>
      </w:r>
      <w:r w:rsidR="00B97CBB" w:rsidRPr="00775C4F">
        <w:rPr>
          <w:rFonts w:asciiTheme="majorHAnsi" w:hAnsiTheme="majorHAnsi" w:cstheme="majorHAnsi"/>
        </w:rPr>
        <w:t xml:space="preserve">ubezpieczenia </w:t>
      </w:r>
      <w:r w:rsidR="002F3FB9" w:rsidRPr="00775C4F">
        <w:rPr>
          <w:rFonts w:asciiTheme="majorHAnsi" w:hAnsiTheme="majorHAnsi" w:cstheme="majorHAnsi"/>
        </w:rPr>
        <w:t xml:space="preserve">przeznaczone dla </w:t>
      </w:r>
      <w:r w:rsidR="00B97CBB" w:rsidRPr="00775C4F">
        <w:rPr>
          <w:rFonts w:asciiTheme="majorHAnsi" w:hAnsiTheme="majorHAnsi" w:cstheme="majorHAnsi"/>
        </w:rPr>
        <w:t>dziec</w:t>
      </w:r>
      <w:r w:rsidR="002F3FB9" w:rsidRPr="00775C4F">
        <w:rPr>
          <w:rFonts w:asciiTheme="majorHAnsi" w:hAnsiTheme="majorHAnsi" w:cstheme="majorHAnsi"/>
        </w:rPr>
        <w:t>i</w:t>
      </w:r>
      <w:r w:rsidRPr="00775C4F">
        <w:rPr>
          <w:rFonts w:asciiTheme="majorHAnsi" w:hAnsiTheme="majorHAnsi" w:cstheme="majorHAnsi"/>
        </w:rPr>
        <w:t>.</w:t>
      </w:r>
      <w:r w:rsidR="00B97CBB" w:rsidRPr="00775C4F">
        <w:rPr>
          <w:rFonts w:asciiTheme="majorHAnsi" w:hAnsiTheme="majorHAnsi" w:cstheme="majorHAnsi"/>
        </w:rPr>
        <w:t xml:space="preserve"> </w:t>
      </w:r>
    </w:p>
    <w:p w14:paraId="66975786" w14:textId="4CE77C8C" w:rsidR="00B97CBB" w:rsidRPr="00775C4F" w:rsidRDefault="006D7C70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i/>
          <w:iCs/>
        </w:rPr>
        <w:t>„</w:t>
      </w:r>
      <w:r w:rsidR="00035540" w:rsidRPr="00775C4F">
        <w:rPr>
          <w:rFonts w:asciiTheme="majorHAnsi" w:hAnsiTheme="majorHAnsi" w:cstheme="majorHAnsi"/>
          <w:i/>
          <w:iCs/>
        </w:rPr>
        <w:t xml:space="preserve">Poważne zachorowanie dziecka to największa troska rodzica. </w:t>
      </w:r>
      <w:r w:rsidR="004E3590" w:rsidRPr="00775C4F">
        <w:rPr>
          <w:rFonts w:asciiTheme="majorHAnsi" w:hAnsiTheme="majorHAnsi" w:cstheme="majorHAnsi"/>
          <w:i/>
          <w:iCs/>
        </w:rPr>
        <w:t>W wachlarzu chorób objętych ubezpieczeniem znaleźć można m.in.: cukrzycę typu I, bakteryjne zapalenie opon mózgowych czy nowotwór złośliwy</w:t>
      </w:r>
      <w:r w:rsidR="00CE7887" w:rsidRPr="00775C4F">
        <w:rPr>
          <w:rFonts w:asciiTheme="majorHAnsi" w:hAnsiTheme="majorHAnsi" w:cstheme="majorHAnsi"/>
          <w:i/>
          <w:iCs/>
        </w:rPr>
        <w:t>.</w:t>
      </w:r>
      <w:r w:rsidR="004E3590" w:rsidRPr="00775C4F">
        <w:rPr>
          <w:rFonts w:asciiTheme="majorHAnsi" w:hAnsiTheme="majorHAnsi" w:cstheme="majorHAnsi"/>
          <w:i/>
          <w:iCs/>
        </w:rPr>
        <w:t xml:space="preserve"> </w:t>
      </w:r>
      <w:r w:rsidRPr="00775C4F">
        <w:rPr>
          <w:rFonts w:asciiTheme="majorHAnsi" w:hAnsiTheme="majorHAnsi" w:cstheme="majorHAnsi"/>
          <w:i/>
          <w:iCs/>
        </w:rPr>
        <w:t>Polisa na życie zapewnia środki, które pozwolą pokryć koszty zakupu leków, sprzętu medycznego</w:t>
      </w:r>
      <w:r w:rsidR="004E3590" w:rsidRPr="00775C4F">
        <w:rPr>
          <w:rFonts w:asciiTheme="majorHAnsi" w:hAnsiTheme="majorHAnsi" w:cstheme="majorHAnsi"/>
          <w:i/>
          <w:iCs/>
        </w:rPr>
        <w:t xml:space="preserve"> czy </w:t>
      </w:r>
      <w:r w:rsidRPr="00775C4F">
        <w:rPr>
          <w:rFonts w:asciiTheme="majorHAnsi" w:hAnsiTheme="majorHAnsi" w:cstheme="majorHAnsi"/>
          <w:i/>
          <w:iCs/>
        </w:rPr>
        <w:t xml:space="preserve">rekonwalescencji po przebytym leczeniu. </w:t>
      </w:r>
      <w:r w:rsidR="00035540" w:rsidRPr="00775C4F">
        <w:rPr>
          <w:rFonts w:asciiTheme="majorHAnsi" w:hAnsiTheme="majorHAnsi" w:cstheme="majorHAnsi"/>
          <w:i/>
          <w:iCs/>
        </w:rPr>
        <w:t>Taka „poduszka finansowa” daje poczucie bezpieczeństwa i obniża stres wynikający z sytuacji</w:t>
      </w:r>
      <w:r w:rsidR="00BC2907" w:rsidRPr="00775C4F">
        <w:rPr>
          <w:rFonts w:asciiTheme="majorHAnsi" w:hAnsiTheme="majorHAnsi" w:cstheme="majorHAnsi"/>
          <w:i/>
          <w:iCs/>
        </w:rPr>
        <w:t xml:space="preserve"> chorobowej</w:t>
      </w:r>
      <w:r w:rsidR="00035540" w:rsidRPr="00775C4F">
        <w:rPr>
          <w:rFonts w:asciiTheme="majorHAnsi" w:hAnsiTheme="majorHAnsi" w:cstheme="majorHAnsi"/>
          <w:i/>
          <w:iCs/>
        </w:rPr>
        <w:t>.</w:t>
      </w:r>
      <w:r w:rsidR="00C7181A" w:rsidRPr="00775C4F">
        <w:rPr>
          <w:rFonts w:asciiTheme="majorHAnsi" w:hAnsiTheme="majorHAnsi" w:cstheme="majorHAnsi"/>
          <w:i/>
          <w:iCs/>
        </w:rPr>
        <w:t xml:space="preserve"> Czasem bywa również tak, że posiadana polisa ratuje życie finansując duże koszty prywatnej diagnostyki</w:t>
      </w:r>
      <w:r w:rsidR="00035540" w:rsidRPr="00775C4F">
        <w:rPr>
          <w:rFonts w:asciiTheme="majorHAnsi" w:hAnsiTheme="majorHAnsi" w:cstheme="majorHAnsi"/>
          <w:i/>
          <w:iCs/>
        </w:rPr>
        <w:t xml:space="preserve">” </w:t>
      </w:r>
      <w:r w:rsidR="00035540" w:rsidRPr="00775C4F">
        <w:rPr>
          <w:rFonts w:asciiTheme="majorHAnsi" w:hAnsiTheme="majorHAnsi" w:cstheme="majorHAnsi"/>
        </w:rPr>
        <w:t xml:space="preserve">– </w:t>
      </w:r>
      <w:r w:rsidR="00035540" w:rsidRPr="00775C4F">
        <w:rPr>
          <w:rFonts w:asciiTheme="majorHAnsi" w:hAnsiTheme="majorHAnsi" w:cstheme="majorHAnsi"/>
          <w:b/>
          <w:bCs/>
        </w:rPr>
        <w:t xml:space="preserve">mówi </w:t>
      </w:r>
      <w:r w:rsidR="00CE7887" w:rsidRPr="00775C4F">
        <w:rPr>
          <w:rFonts w:asciiTheme="majorHAnsi" w:hAnsiTheme="majorHAnsi" w:cstheme="majorHAnsi"/>
          <w:b/>
          <w:bCs/>
        </w:rPr>
        <w:t xml:space="preserve">Jakub Butta Dyrektor Sprzedaży Sieci Własnej </w:t>
      </w:r>
      <w:r w:rsidR="00035540" w:rsidRPr="00775C4F">
        <w:rPr>
          <w:rFonts w:asciiTheme="majorHAnsi" w:hAnsiTheme="majorHAnsi" w:cstheme="majorHAnsi"/>
          <w:b/>
          <w:bCs/>
        </w:rPr>
        <w:t>CUK Ubezpieczenia</w:t>
      </w:r>
    </w:p>
    <w:p w14:paraId="654723E6" w14:textId="0BF160A5" w:rsidR="00035540" w:rsidRPr="00775C4F" w:rsidRDefault="00035540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i/>
          <w:iCs/>
        </w:rPr>
        <w:t xml:space="preserve">„Poważne zachorowanie nie jest oczywiście jedyną sytuacją, w której polisa zapewnia finansowe wsparcie. Należy pamiętać o operacji i pobycie dziecka w szpitalu, w tych przypadkach </w:t>
      </w:r>
      <w:r w:rsidR="00C7181A" w:rsidRPr="00775C4F">
        <w:rPr>
          <w:rFonts w:asciiTheme="majorHAnsi" w:hAnsiTheme="majorHAnsi" w:cstheme="majorHAnsi"/>
          <w:i/>
          <w:iCs/>
        </w:rPr>
        <w:t>rodzice mogą liczyć na wypłatę świadczeń które w takich momentach wspierają rodzinę</w:t>
      </w:r>
      <w:r w:rsidRPr="00775C4F">
        <w:rPr>
          <w:rFonts w:asciiTheme="majorHAnsi" w:hAnsiTheme="majorHAnsi" w:cstheme="majorHAnsi"/>
          <w:i/>
          <w:iCs/>
        </w:rPr>
        <w:t xml:space="preserve">.” </w:t>
      </w:r>
      <w:r w:rsidRPr="00775C4F">
        <w:rPr>
          <w:rFonts w:asciiTheme="majorHAnsi" w:hAnsiTheme="majorHAnsi" w:cstheme="majorHAnsi"/>
        </w:rPr>
        <w:t xml:space="preserve">– </w:t>
      </w:r>
      <w:r w:rsidRPr="00775C4F">
        <w:rPr>
          <w:rFonts w:asciiTheme="majorHAnsi" w:hAnsiTheme="majorHAnsi" w:cstheme="majorHAnsi"/>
          <w:b/>
          <w:bCs/>
        </w:rPr>
        <w:t xml:space="preserve">dodaje </w:t>
      </w:r>
      <w:r w:rsidR="00CE7887" w:rsidRPr="00775C4F">
        <w:rPr>
          <w:rFonts w:asciiTheme="majorHAnsi" w:hAnsiTheme="majorHAnsi" w:cstheme="majorHAnsi"/>
          <w:b/>
          <w:bCs/>
        </w:rPr>
        <w:t>Jakub Butta</w:t>
      </w:r>
    </w:p>
    <w:p w14:paraId="46437C7F" w14:textId="21DD9B89" w:rsidR="00035540" w:rsidRPr="00775C4F" w:rsidRDefault="00035540" w:rsidP="00205A12">
      <w:pPr>
        <w:rPr>
          <w:rFonts w:asciiTheme="majorHAnsi" w:hAnsiTheme="majorHAnsi" w:cstheme="majorHAnsi"/>
          <w:b/>
          <w:bCs/>
        </w:rPr>
      </w:pPr>
      <w:r w:rsidRPr="00775C4F">
        <w:rPr>
          <w:rFonts w:asciiTheme="majorHAnsi" w:hAnsiTheme="majorHAnsi" w:cstheme="majorHAnsi"/>
          <w:b/>
          <w:bCs/>
        </w:rPr>
        <w:t>Assistance medyczny – wsparcie organizacyjne</w:t>
      </w:r>
    </w:p>
    <w:p w14:paraId="37F4F990" w14:textId="3FB97202" w:rsidR="00B97CBB" w:rsidRPr="00775C4F" w:rsidRDefault="00BE3E00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>Będąc w trudnej sytuacji spowodowanej naszym stanem zdrowi</w:t>
      </w:r>
      <w:r w:rsidR="004E3590" w:rsidRPr="00775C4F">
        <w:rPr>
          <w:rFonts w:asciiTheme="majorHAnsi" w:hAnsiTheme="majorHAnsi" w:cstheme="majorHAnsi"/>
        </w:rPr>
        <w:t>a</w:t>
      </w:r>
      <w:r w:rsidRPr="00775C4F">
        <w:rPr>
          <w:rFonts w:asciiTheme="majorHAnsi" w:hAnsiTheme="majorHAnsi" w:cstheme="majorHAnsi"/>
        </w:rPr>
        <w:t xml:space="preserve">, czy stanem zdrowia bliskich możemy nie mieć głowy do kwestii organizacyjnych i chętnie </w:t>
      </w:r>
      <w:r w:rsidR="004E3590" w:rsidRPr="00775C4F">
        <w:rPr>
          <w:rFonts w:asciiTheme="majorHAnsi" w:hAnsiTheme="majorHAnsi" w:cstheme="majorHAnsi"/>
        </w:rPr>
        <w:t>powierzyli</w:t>
      </w:r>
      <w:r w:rsidRPr="00775C4F">
        <w:rPr>
          <w:rFonts w:asciiTheme="majorHAnsi" w:hAnsiTheme="majorHAnsi" w:cstheme="majorHAnsi"/>
        </w:rPr>
        <w:t xml:space="preserve">byśmy je komuś innemu. Rozdarcie między tym co trzeba zrobić, a tym co fizycznie jesteśmy w stanie </w:t>
      </w:r>
      <w:r w:rsidR="002F3FB9" w:rsidRPr="00775C4F">
        <w:rPr>
          <w:rFonts w:asciiTheme="majorHAnsi" w:hAnsiTheme="majorHAnsi" w:cstheme="majorHAnsi"/>
        </w:rPr>
        <w:t xml:space="preserve">sami osiągnąć </w:t>
      </w:r>
      <w:r w:rsidRPr="00775C4F">
        <w:rPr>
          <w:rFonts w:asciiTheme="majorHAnsi" w:hAnsiTheme="majorHAnsi" w:cstheme="majorHAnsi"/>
        </w:rPr>
        <w:t>potęguje tylko dyskomfort. I na takie sytuacje zostało właśnie wymyślone ubezpieczenie assistance.</w:t>
      </w:r>
    </w:p>
    <w:p w14:paraId="2BAFCF38" w14:textId="3C8F594A" w:rsidR="00BE3E00" w:rsidRPr="00775C4F" w:rsidRDefault="00BE3E00" w:rsidP="00205A12">
      <w:pPr>
        <w:rPr>
          <w:rFonts w:asciiTheme="majorHAnsi" w:hAnsiTheme="majorHAnsi" w:cstheme="majorHAnsi"/>
          <w:i/>
          <w:iCs/>
        </w:rPr>
      </w:pPr>
      <w:r w:rsidRPr="00775C4F">
        <w:rPr>
          <w:rFonts w:asciiTheme="majorHAnsi" w:hAnsiTheme="majorHAnsi" w:cstheme="majorHAnsi"/>
          <w:i/>
          <w:iCs/>
        </w:rPr>
        <w:t>„Assisatnce jest ubezpieczeniem nieoczywistym,</w:t>
      </w:r>
      <w:r w:rsidR="007D0B0A" w:rsidRPr="00775C4F">
        <w:rPr>
          <w:rFonts w:asciiTheme="majorHAnsi" w:hAnsiTheme="majorHAnsi" w:cstheme="majorHAnsi"/>
          <w:i/>
          <w:iCs/>
        </w:rPr>
        <w:t xml:space="preserve"> trudn</w:t>
      </w:r>
      <w:r w:rsidR="00BC2907" w:rsidRPr="00775C4F">
        <w:rPr>
          <w:rFonts w:asciiTheme="majorHAnsi" w:hAnsiTheme="majorHAnsi" w:cstheme="majorHAnsi"/>
          <w:i/>
          <w:iCs/>
        </w:rPr>
        <w:t>o</w:t>
      </w:r>
      <w:r w:rsidR="007D0B0A" w:rsidRPr="00775C4F">
        <w:rPr>
          <w:rFonts w:asciiTheme="majorHAnsi" w:hAnsiTheme="majorHAnsi" w:cstheme="majorHAnsi"/>
          <w:i/>
          <w:iCs/>
        </w:rPr>
        <w:t xml:space="preserve"> </w:t>
      </w:r>
      <w:r w:rsidR="00BC2907" w:rsidRPr="00775C4F">
        <w:rPr>
          <w:rFonts w:asciiTheme="majorHAnsi" w:hAnsiTheme="majorHAnsi" w:cstheme="majorHAnsi"/>
          <w:i/>
          <w:iCs/>
        </w:rPr>
        <w:t xml:space="preserve">jest zwizualizować sobie jego „namacalne” </w:t>
      </w:r>
      <w:r w:rsidR="007D0B0A" w:rsidRPr="00775C4F">
        <w:rPr>
          <w:rFonts w:asciiTheme="majorHAnsi" w:hAnsiTheme="majorHAnsi" w:cstheme="majorHAnsi"/>
          <w:i/>
          <w:iCs/>
        </w:rPr>
        <w:t>korzyści</w:t>
      </w:r>
      <w:r w:rsidRPr="00775C4F">
        <w:rPr>
          <w:rFonts w:asciiTheme="majorHAnsi" w:hAnsiTheme="majorHAnsi" w:cstheme="majorHAnsi"/>
          <w:i/>
          <w:iCs/>
        </w:rPr>
        <w:t xml:space="preserve">. </w:t>
      </w:r>
      <w:r w:rsidR="00BC2907" w:rsidRPr="00775C4F">
        <w:rPr>
          <w:rFonts w:asciiTheme="majorHAnsi" w:hAnsiTheme="majorHAnsi" w:cstheme="majorHAnsi"/>
          <w:i/>
          <w:iCs/>
        </w:rPr>
        <w:t>N</w:t>
      </w:r>
      <w:r w:rsidRPr="00775C4F">
        <w:rPr>
          <w:rFonts w:asciiTheme="majorHAnsi" w:hAnsiTheme="majorHAnsi" w:cstheme="majorHAnsi"/>
          <w:i/>
          <w:iCs/>
        </w:rPr>
        <w:t>ie jesteśmy w stanie przewidzieć kiedy i jakiego wsparcia będziemy oczekiwać. Opieka nad dzieckiem, pomoc domowa po hospitalizacji, dowóz leków, zakup lub wypożyczenie sprzętu rehabilitacyjnego. Te i wiele innych świadczeń zapewnia ubezpieczenie assistance</w:t>
      </w:r>
      <w:r w:rsidR="00562E64" w:rsidRPr="00775C4F">
        <w:rPr>
          <w:rFonts w:asciiTheme="majorHAnsi" w:hAnsiTheme="majorHAnsi" w:cstheme="majorHAnsi"/>
          <w:i/>
          <w:iCs/>
        </w:rPr>
        <w:t>, które działa przede wszystkim wtedy gdy nie ma nas w domu i sami nie możemy zareagować czy zwyczajnie pomóc</w:t>
      </w:r>
      <w:r w:rsidR="007D0B0A" w:rsidRPr="00775C4F">
        <w:rPr>
          <w:rFonts w:asciiTheme="majorHAnsi" w:hAnsiTheme="majorHAnsi" w:cstheme="majorHAnsi"/>
          <w:i/>
          <w:iCs/>
        </w:rPr>
        <w:t>.</w:t>
      </w:r>
      <w:r w:rsidRPr="00775C4F">
        <w:rPr>
          <w:rFonts w:asciiTheme="majorHAnsi" w:hAnsiTheme="majorHAnsi" w:cstheme="majorHAnsi"/>
          <w:i/>
          <w:iCs/>
        </w:rPr>
        <w:t xml:space="preserve">” – </w:t>
      </w:r>
      <w:r w:rsidRPr="00775C4F">
        <w:rPr>
          <w:rFonts w:asciiTheme="majorHAnsi" w:hAnsiTheme="majorHAnsi" w:cstheme="majorHAnsi"/>
          <w:b/>
          <w:bCs/>
        </w:rPr>
        <w:t xml:space="preserve">mówi </w:t>
      </w:r>
      <w:r w:rsidR="00CE7887" w:rsidRPr="00775C4F">
        <w:rPr>
          <w:rFonts w:asciiTheme="majorHAnsi" w:hAnsiTheme="majorHAnsi" w:cstheme="majorHAnsi"/>
          <w:b/>
          <w:bCs/>
        </w:rPr>
        <w:t xml:space="preserve">Jakub Butta Dyrektor Sprzedaży Sieci Własnej </w:t>
      </w:r>
      <w:r w:rsidRPr="00775C4F">
        <w:rPr>
          <w:rFonts w:asciiTheme="majorHAnsi" w:hAnsiTheme="majorHAnsi" w:cstheme="majorHAnsi"/>
          <w:b/>
          <w:bCs/>
        </w:rPr>
        <w:t xml:space="preserve"> CUK Ubezpieczenia</w:t>
      </w:r>
    </w:p>
    <w:p w14:paraId="1E382F2D" w14:textId="44723001" w:rsidR="00BE3E00" w:rsidRPr="00775C4F" w:rsidRDefault="00AB5E5E" w:rsidP="00205A12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 xml:space="preserve">Analizując tak przedstawioną kwestię </w:t>
      </w:r>
      <w:r w:rsidR="007D0B0A" w:rsidRPr="00775C4F">
        <w:rPr>
          <w:rFonts w:asciiTheme="majorHAnsi" w:hAnsiTheme="majorHAnsi" w:cstheme="majorHAnsi"/>
        </w:rPr>
        <w:t>ubezpieczeni</w:t>
      </w:r>
      <w:r w:rsidRPr="00775C4F">
        <w:rPr>
          <w:rFonts w:asciiTheme="majorHAnsi" w:hAnsiTheme="majorHAnsi" w:cstheme="majorHAnsi"/>
        </w:rPr>
        <w:t>a</w:t>
      </w:r>
      <w:r w:rsidR="007D0B0A" w:rsidRPr="00775C4F">
        <w:rPr>
          <w:rFonts w:asciiTheme="majorHAnsi" w:hAnsiTheme="majorHAnsi" w:cstheme="majorHAnsi"/>
        </w:rPr>
        <w:t xml:space="preserve"> na życie można zobaczyć wyraźny schemat</w:t>
      </w:r>
      <w:r w:rsidRPr="00775C4F">
        <w:rPr>
          <w:rFonts w:asciiTheme="majorHAnsi" w:hAnsiTheme="majorHAnsi" w:cstheme="majorHAnsi"/>
        </w:rPr>
        <w:t xml:space="preserve"> jego konstrukcji</w:t>
      </w:r>
      <w:r w:rsidR="007D0B0A" w:rsidRPr="00775C4F">
        <w:rPr>
          <w:rFonts w:asciiTheme="majorHAnsi" w:hAnsiTheme="majorHAnsi" w:cstheme="majorHAnsi"/>
        </w:rPr>
        <w:t>. Znając już poszczególne składowe oferty łatwiej jest zrozumieć, co konkretnie nam przysługuje i jaki zakres powinniśmy wybrać. Warto jednak dla pewności i własnego spokoju skorzystać ze wsparcia eksperta, w najwygodniejszy dla nas sposób: on</w:t>
      </w:r>
      <w:r w:rsidR="002F3FB9" w:rsidRPr="00775C4F">
        <w:rPr>
          <w:rFonts w:asciiTheme="majorHAnsi" w:hAnsiTheme="majorHAnsi" w:cstheme="majorHAnsi"/>
        </w:rPr>
        <w:t>-</w:t>
      </w:r>
      <w:r w:rsidR="007D0B0A" w:rsidRPr="00775C4F">
        <w:rPr>
          <w:rFonts w:asciiTheme="majorHAnsi" w:hAnsiTheme="majorHAnsi" w:cstheme="majorHAnsi"/>
        </w:rPr>
        <w:t xml:space="preserve">line, </w:t>
      </w:r>
      <w:r w:rsidR="00BC2907" w:rsidRPr="00775C4F">
        <w:rPr>
          <w:rFonts w:asciiTheme="majorHAnsi" w:hAnsiTheme="majorHAnsi" w:cstheme="majorHAnsi"/>
        </w:rPr>
        <w:t>przez infolinię lub</w:t>
      </w:r>
      <w:r w:rsidR="007D0B0A" w:rsidRPr="00775C4F">
        <w:rPr>
          <w:rFonts w:asciiTheme="majorHAnsi" w:hAnsiTheme="majorHAnsi" w:cstheme="majorHAnsi"/>
        </w:rPr>
        <w:t xml:space="preserve"> osobiście w placówce CUK Ubezpieczenia. </w:t>
      </w:r>
    </w:p>
    <w:p w14:paraId="0AE25642" w14:textId="2D0C3E28" w:rsidR="002F3FB9" w:rsidRPr="00775C4F" w:rsidRDefault="002F3FB9" w:rsidP="002F3FB9">
      <w:pPr>
        <w:rPr>
          <w:rFonts w:asciiTheme="majorHAnsi" w:hAnsiTheme="majorHAnsi" w:cstheme="majorHAnsi"/>
        </w:rPr>
      </w:pPr>
      <w:r w:rsidRPr="00775C4F">
        <w:rPr>
          <w:rFonts w:asciiTheme="majorHAnsi" w:hAnsiTheme="majorHAnsi" w:cstheme="majorHAnsi"/>
        </w:rPr>
        <w:t xml:space="preserve">Liczby mówią same za siebie: 254 osoby na każde 100 tys. mieszkańców – średnio tyle osób  rocznie zachoruje na nowotwór w Polsce. 22 tyś. – dzieci i młodzieży zachorowało w Polsce na cukrzycę w 2018 roku. 7,5 mln – tylu Polaków rocznie jest przyjmowanych do szpitala. W każdej z opisanych wyżej sytuacji możemy liczyć na wsparcie i wypłatę środków z polisy życiowej. </w:t>
      </w:r>
    </w:p>
    <w:p w14:paraId="49B95A66" w14:textId="0258DC43" w:rsidR="0064192D" w:rsidRPr="00775C4F" w:rsidRDefault="0064192D" w:rsidP="002F3FB9">
      <w:pPr>
        <w:pBdr>
          <w:bottom w:val="dotted" w:sz="24" w:space="1" w:color="auto"/>
        </w:pBdr>
        <w:rPr>
          <w:rFonts w:asciiTheme="majorHAnsi" w:hAnsiTheme="majorHAnsi" w:cstheme="majorHAnsi"/>
        </w:rPr>
      </w:pPr>
    </w:p>
    <w:p w14:paraId="06823E32" w14:textId="2E4AA576" w:rsidR="00940925" w:rsidRPr="000D2CE8" w:rsidRDefault="0064192D" w:rsidP="000D2CE8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775C4F">
        <w:rPr>
          <w:rFonts w:asciiTheme="majorHAnsi" w:hAnsiTheme="majorHAnsi" w:cstheme="majorHAnsi"/>
          <w:b/>
          <w:bCs/>
          <w:i/>
          <w:iCs/>
        </w:rPr>
        <w:t>CUK Ubezpieczenia,</w:t>
      </w:r>
      <w:r w:rsidRPr="00775C4F">
        <w:rPr>
          <w:rFonts w:asciiTheme="majorHAnsi" w:hAnsiTheme="majorHAnsi" w:cstheme="majorHAnsi"/>
          <w:i/>
          <w:iCs/>
        </w:rPr>
        <w:t xml:space="preserve"> wiodący w Polsce dystrybutor ubezpieczeń oferujący produkty ponad 30 Towarzystw Ubezpieczeniowych. Firma funkcjonuje od 19 lat będąc technologicznym i jakościowym liderem branży. Multiagencja działa poprzez różne kanały dotarcia do Klienta i prowadzi sprzedaż poprzez sieć 330 Placówek własnych i franczyzowych, 300 punktów partnerskich, własne Contact Center oraz kanały online. Misją firmy jest kreowanie przyjaznego dla Klienta świata ubezpieczeń. Potwierdzeniem tego są nagrody, które otrzymaliśmy, m.in.: Godło Firma Przyjazna Klientowi, Godło Najwyższa Jakość Quality International oraz Godło Jakość Roku w kategorii Usługa Roku. W naszej firmie najważniejsi są ludzie, którzy z nami pracują i wartości, jakie wnoszą. W codziennej pracy stawiamy na bezpośrednią komunikację, przyjacielskie relacje, poszukiwanie skutecznych rozwiązań oraz nabywanie nowych umiejętności.</w:t>
      </w:r>
    </w:p>
    <w:p w14:paraId="3EC79855" w14:textId="77777777" w:rsidR="00940925" w:rsidRPr="00775C4F" w:rsidRDefault="00940925" w:rsidP="00205A12">
      <w:pPr>
        <w:rPr>
          <w:rFonts w:asciiTheme="majorHAnsi" w:hAnsiTheme="majorHAnsi" w:cstheme="majorHAnsi"/>
          <w:sz w:val="24"/>
          <w:szCs w:val="24"/>
        </w:rPr>
      </w:pPr>
    </w:p>
    <w:p w14:paraId="468792B4" w14:textId="28041B81" w:rsidR="004351B4" w:rsidRPr="00775C4F" w:rsidRDefault="004351B4" w:rsidP="00205A1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0EBA960" w14:textId="77777777" w:rsidR="004351B4" w:rsidRPr="00775C4F" w:rsidRDefault="004351B4" w:rsidP="004351B4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4351B4" w:rsidRPr="0077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3467" w14:textId="77777777" w:rsidR="005239A3" w:rsidRDefault="005239A3" w:rsidP="0084233F">
      <w:pPr>
        <w:spacing w:after="0" w:line="240" w:lineRule="auto"/>
      </w:pPr>
      <w:r>
        <w:separator/>
      </w:r>
    </w:p>
  </w:endnote>
  <w:endnote w:type="continuationSeparator" w:id="0">
    <w:p w14:paraId="4FF75E8A" w14:textId="77777777" w:rsidR="005239A3" w:rsidRDefault="005239A3" w:rsidP="0084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78984" w14:textId="77777777" w:rsidR="005239A3" w:rsidRDefault="005239A3" w:rsidP="0084233F">
      <w:pPr>
        <w:spacing w:after="0" w:line="240" w:lineRule="auto"/>
      </w:pPr>
      <w:r>
        <w:separator/>
      </w:r>
    </w:p>
  </w:footnote>
  <w:footnote w:type="continuationSeparator" w:id="0">
    <w:p w14:paraId="01234D8C" w14:textId="77777777" w:rsidR="005239A3" w:rsidRDefault="005239A3" w:rsidP="0084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A90"/>
    <w:multiLevelType w:val="hybridMultilevel"/>
    <w:tmpl w:val="12721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6BF5"/>
    <w:multiLevelType w:val="hybridMultilevel"/>
    <w:tmpl w:val="026A16B2"/>
    <w:lvl w:ilvl="0" w:tplc="87EE3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42C5"/>
    <w:multiLevelType w:val="hybridMultilevel"/>
    <w:tmpl w:val="F5C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AE"/>
    <w:rsid w:val="00035540"/>
    <w:rsid w:val="000D2CE8"/>
    <w:rsid w:val="000F3E95"/>
    <w:rsid w:val="001029CB"/>
    <w:rsid w:val="001556BD"/>
    <w:rsid w:val="001E6C41"/>
    <w:rsid w:val="00205A12"/>
    <w:rsid w:val="0022626B"/>
    <w:rsid w:val="002F3FB9"/>
    <w:rsid w:val="004351B4"/>
    <w:rsid w:val="004735B5"/>
    <w:rsid w:val="004E3590"/>
    <w:rsid w:val="00504B2B"/>
    <w:rsid w:val="00510F7C"/>
    <w:rsid w:val="005239A3"/>
    <w:rsid w:val="00562E64"/>
    <w:rsid w:val="0059481A"/>
    <w:rsid w:val="005C33FE"/>
    <w:rsid w:val="0064192D"/>
    <w:rsid w:val="006D7C70"/>
    <w:rsid w:val="00726010"/>
    <w:rsid w:val="00733E88"/>
    <w:rsid w:val="00753CB5"/>
    <w:rsid w:val="00775C4F"/>
    <w:rsid w:val="00775E0E"/>
    <w:rsid w:val="007D0B0A"/>
    <w:rsid w:val="007E1055"/>
    <w:rsid w:val="007F7457"/>
    <w:rsid w:val="00821709"/>
    <w:rsid w:val="0084233F"/>
    <w:rsid w:val="008834AF"/>
    <w:rsid w:val="008964D0"/>
    <w:rsid w:val="008D557D"/>
    <w:rsid w:val="00900CD4"/>
    <w:rsid w:val="0093331A"/>
    <w:rsid w:val="00940925"/>
    <w:rsid w:val="00944116"/>
    <w:rsid w:val="00986182"/>
    <w:rsid w:val="00A04EAE"/>
    <w:rsid w:val="00A130C0"/>
    <w:rsid w:val="00AB5E5E"/>
    <w:rsid w:val="00B921D7"/>
    <w:rsid w:val="00B97CBB"/>
    <w:rsid w:val="00BB7A31"/>
    <w:rsid w:val="00BC2907"/>
    <w:rsid w:val="00BE3E00"/>
    <w:rsid w:val="00C7181A"/>
    <w:rsid w:val="00CE7887"/>
    <w:rsid w:val="00D13AC9"/>
    <w:rsid w:val="00D360EB"/>
    <w:rsid w:val="00D62DB6"/>
    <w:rsid w:val="00ED1FCB"/>
    <w:rsid w:val="00E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C354"/>
  <w15:chartTrackingRefBased/>
  <w15:docId w15:val="{F7F6C947-B500-481C-9CBE-C7B03FE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C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C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53CB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3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/>
  <dc:description/>
  <cp:lastModifiedBy>Izabela Hoppe</cp:lastModifiedBy>
  <cp:revision>7</cp:revision>
  <dcterms:created xsi:type="dcterms:W3CDTF">2020-10-05T12:40:00Z</dcterms:created>
  <dcterms:modified xsi:type="dcterms:W3CDTF">2020-10-06T08:05:00Z</dcterms:modified>
</cp:coreProperties>
</file>